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B5" w:rsidRPr="007722B5" w:rsidRDefault="00541202" w:rsidP="007722B5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ahoma"/>
          <w:color w:val="000000"/>
          <w:lang w:bidi="en-US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 xml:space="preserve"> </w:t>
      </w:r>
      <w:r w:rsidR="007722B5"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Town of Eaton Planning Board</w:t>
      </w:r>
    </w:p>
    <w:p w:rsid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Meeting Agenda</w:t>
      </w:r>
    </w:p>
    <w:p w:rsidR="00410CBB" w:rsidRPr="007722B5" w:rsidRDefault="00410CBB" w:rsidP="007722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March 25, 2024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ahoma"/>
          <w:color w:val="000000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76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Call to order</w:t>
      </w:r>
    </w:p>
    <w:p w:rsidR="00410CBB" w:rsidRDefault="007722B5" w:rsidP="00410CB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Pledge of Allegiance </w:t>
      </w:r>
    </w:p>
    <w:p w:rsidR="007722B5" w:rsidRDefault="00686821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Minutes of the </w:t>
      </w:r>
      <w:r w:rsidR="00410CBB" w:rsidRPr="00410CBB">
        <w:rPr>
          <w:rFonts w:ascii="Times New Roman" w:eastAsia="Times New Roman" w:hAnsi="Times New Roman" w:cs="Times New Roman"/>
          <w:color w:val="00000A"/>
          <w:shd w:val="clear" w:color="auto" w:fill="FFFFFF"/>
          <w:lang w:bidi="en-US"/>
        </w:rPr>
        <w:t>February 26, 2024</w:t>
      </w:r>
      <w:r w:rsidR="00410CB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 </w:t>
      </w:r>
      <w:r w:rsidR="007722B5"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meeting reviewed</w:t>
      </w:r>
    </w:p>
    <w:p w:rsidR="00614254" w:rsidRDefault="00614254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2B2673" w:rsidRDefault="00D7414E" w:rsidP="002B2673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 w:rsidRPr="00D7414E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7:00</w:t>
      </w:r>
      <w:r w:rsidR="0048044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—</w:t>
      </w:r>
      <w:r w:rsidR="00D527D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 </w:t>
      </w:r>
      <w:r w:rsidR="00410C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Larry Phillips</w:t>
      </w:r>
      <w:r w:rsidR="002B26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, 3593 English Ave., Morrisville, NY  13408 has applied for a special </w:t>
      </w:r>
    </w:p>
    <w:p w:rsidR="002B2673" w:rsidRDefault="002B2673" w:rsidP="002B2673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area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permit to add a 24’ x 72’ addition larger than 1500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sq.ft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an existing garage, located at </w:t>
      </w:r>
    </w:p>
    <w:p w:rsidR="00A45E8D" w:rsidRDefault="002B2673" w:rsidP="002B2673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3593 English Ave.</w:t>
      </w:r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zh-CN" w:bidi="hi-IN"/>
        </w:rPr>
        <w:t>Tax map #</w:t>
      </w:r>
      <w:r w:rsidR="00A45E8D" w:rsidRPr="00A45E8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zh-CN" w:bidi="hi-IN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124.-1-2</w:t>
      </w:r>
    </w:p>
    <w:p w:rsid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Public hearing</w:t>
      </w:r>
      <w:bookmarkStart w:id="0" w:name="__DdeLink__76_319437972211121"/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 opened:  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  <w:t xml:space="preserve"> 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Madison County GML Review Recommendation: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N/A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bookmarkStart w:id="1" w:name="_GoBack"/>
      <w:bookmarkEnd w:id="1"/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Applicant: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  <w:t xml:space="preserve"> </w:t>
      </w:r>
    </w:p>
    <w:p w:rsidR="002B2673" w:rsidRPr="002B2673" w:rsidRDefault="002B2673" w:rsidP="002B2673">
      <w:pPr>
        <w:widowControl w:val="0"/>
        <w:suppressAutoHyphens/>
        <w:spacing w:after="0" w:line="48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Communications—prior:</w:t>
      </w:r>
    </w:p>
    <w:p w:rsidR="002B2673" w:rsidRPr="002B2673" w:rsidRDefault="002B2673" w:rsidP="002B2673">
      <w:pPr>
        <w:widowControl w:val="0"/>
        <w:suppressAutoHyphens/>
        <w:spacing w:after="0" w:line="48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Communications—audience:  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Application discussion closed: 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SEQR – Motion for a Negative/Positive SEQR declaration</w:t>
      </w: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2B2673" w:rsidRPr="002B2673" w:rsidRDefault="002B2673" w:rsidP="002B26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  <w:bookmarkStart w:id="2" w:name="__DdeLink__41_16816853231121111"/>
      <w:bookmarkStart w:id="3" w:name="__DdeLink__1047_353211049311111"/>
      <w:bookmarkEnd w:id="2"/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>Motion to approve/disapprove</w:t>
      </w: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  <w:t>with/without conditions</w:t>
      </w:r>
      <w:bookmarkEnd w:id="3"/>
      <w:r w:rsidRPr="002B2673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 xml:space="preserve"> </w:t>
      </w:r>
      <w:bookmarkEnd w:id="0"/>
    </w:p>
    <w:p w:rsidR="009419ED" w:rsidRDefault="009419ED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u w:val="single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  <w:r w:rsidRPr="007722B5"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  <w:t>Other Business: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</w:p>
    <w:p w:rsid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6D7DEA" w:rsidRDefault="006D7DEA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6D7DEA" w:rsidRPr="007722B5" w:rsidRDefault="006D7DEA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C433A0" w:rsidRPr="00277E23" w:rsidRDefault="007722B5" w:rsidP="00277E23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Motion to adjourn:</w:t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="00FC763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="00FC763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="00FC763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Time: </w:t>
      </w:r>
    </w:p>
    <w:sectPr w:rsidR="00C433A0" w:rsidRPr="00277E23" w:rsidSect="00D645F6">
      <w:footerReference w:type="even" r:id="rId7"/>
      <w:footerReference w:type="default" r:id="rId8"/>
      <w:pgSz w:w="12240" w:h="15840"/>
      <w:pgMar w:top="1440" w:right="1440" w:bottom="1440" w:left="144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FA" w:rsidRDefault="008416FA">
      <w:pPr>
        <w:spacing w:after="0" w:line="240" w:lineRule="auto"/>
      </w:pPr>
      <w:r>
        <w:separator/>
      </w:r>
    </w:p>
  </w:endnote>
  <w:endnote w:type="continuationSeparator" w:id="0">
    <w:p w:rsidR="008416FA" w:rsidRDefault="0084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7722B5">
    <w:pPr>
      <w:pStyle w:val="Footer"/>
      <w:jc w:val="right"/>
    </w:pPr>
    <w:r>
      <w:rPr>
        <w:u w:val="single"/>
      </w:rPr>
      <w:t xml:space="preserve">  </w:t>
    </w:r>
  </w:p>
  <w:p w:rsidR="008859AA" w:rsidRDefault="008416FA">
    <w:pPr>
      <w:pStyle w:val="Footer"/>
      <w:jc w:val="right"/>
      <w:rPr>
        <w:u w:val="single"/>
      </w:rPr>
    </w:pPr>
  </w:p>
  <w:p w:rsidR="008859AA" w:rsidRDefault="008416FA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8416FA">
    <w:pPr>
      <w:pStyle w:val="Footer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FA" w:rsidRDefault="008416FA">
      <w:pPr>
        <w:spacing w:after="0" w:line="240" w:lineRule="auto"/>
      </w:pPr>
      <w:r>
        <w:separator/>
      </w:r>
    </w:p>
  </w:footnote>
  <w:footnote w:type="continuationSeparator" w:id="0">
    <w:p w:rsidR="008416FA" w:rsidRDefault="00841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16DB"/>
    <w:multiLevelType w:val="hybridMultilevel"/>
    <w:tmpl w:val="5374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B5"/>
    <w:rsid w:val="000C77E3"/>
    <w:rsid w:val="000D3D15"/>
    <w:rsid w:val="00224079"/>
    <w:rsid w:val="002367C6"/>
    <w:rsid w:val="00277E23"/>
    <w:rsid w:val="002B2673"/>
    <w:rsid w:val="002E17A4"/>
    <w:rsid w:val="00327C0F"/>
    <w:rsid w:val="0036239F"/>
    <w:rsid w:val="003A395B"/>
    <w:rsid w:val="00410CBB"/>
    <w:rsid w:val="00416F22"/>
    <w:rsid w:val="0048044C"/>
    <w:rsid w:val="004A5A40"/>
    <w:rsid w:val="00541202"/>
    <w:rsid w:val="00614254"/>
    <w:rsid w:val="00633D8F"/>
    <w:rsid w:val="00686821"/>
    <w:rsid w:val="006D7DEA"/>
    <w:rsid w:val="00746B3B"/>
    <w:rsid w:val="007722B5"/>
    <w:rsid w:val="00834F8B"/>
    <w:rsid w:val="008416FA"/>
    <w:rsid w:val="0091157F"/>
    <w:rsid w:val="009419ED"/>
    <w:rsid w:val="009E08B2"/>
    <w:rsid w:val="00A45E8D"/>
    <w:rsid w:val="00B35411"/>
    <w:rsid w:val="00B65845"/>
    <w:rsid w:val="00BB47E0"/>
    <w:rsid w:val="00C0275B"/>
    <w:rsid w:val="00C433A0"/>
    <w:rsid w:val="00CA00CB"/>
    <w:rsid w:val="00D527DC"/>
    <w:rsid w:val="00D645F6"/>
    <w:rsid w:val="00D7414E"/>
    <w:rsid w:val="00E33DB9"/>
    <w:rsid w:val="00F95457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55A2"/>
  <w15:chartTrackingRefBased/>
  <w15:docId w15:val="{A2AB18D8-BBF0-4770-BE74-34BE0CC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72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2B5"/>
  </w:style>
  <w:style w:type="paragraph" w:styleId="BalloonText">
    <w:name w:val="Balloon Text"/>
    <w:basedOn w:val="Normal"/>
    <w:link w:val="BalloonTextChar"/>
    <w:uiPriority w:val="99"/>
    <w:semiHidden/>
    <w:unhideWhenUsed/>
    <w:rsid w:val="0023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3</cp:revision>
  <cp:lastPrinted>2024-02-29T16:40:00Z</cp:lastPrinted>
  <dcterms:created xsi:type="dcterms:W3CDTF">2024-02-08T14:37:00Z</dcterms:created>
  <dcterms:modified xsi:type="dcterms:W3CDTF">2024-02-29T16:46:00Z</dcterms:modified>
</cp:coreProperties>
</file>